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123C" w14:textId="35A8691A" w:rsidR="00415D69" w:rsidRPr="006831E6" w:rsidRDefault="006831E6" w:rsidP="006831E6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Cambria" w:hAnsi="Cambria" w:cs="Times New Roman"/>
          <w:b/>
          <w:sz w:val="28"/>
          <w:szCs w:val="28"/>
          <w:u w:val="single"/>
        </w:rPr>
      </w:pPr>
      <w:r w:rsidRPr="006831E6">
        <w:rPr>
          <w:rFonts w:ascii="Cambria" w:hAnsi="Cambria" w:cs="Times New Roman"/>
          <w:b/>
          <w:sz w:val="28"/>
          <w:szCs w:val="28"/>
          <w:u w:val="single"/>
        </w:rPr>
        <w:t>Safe Sleep Policy Example</w:t>
      </w:r>
    </w:p>
    <w:p w14:paraId="10A86634" w14:textId="27658480" w:rsidR="006831E6" w:rsidRDefault="006831E6" w:rsidP="00415D69">
      <w:pPr>
        <w:widowControl w:val="0"/>
        <w:autoSpaceDE w:val="0"/>
        <w:autoSpaceDN w:val="0"/>
        <w:adjustRightInd w:val="0"/>
        <w:spacing w:after="0" w:line="309" w:lineRule="exact"/>
        <w:rPr>
          <w:rFonts w:ascii="Cambria" w:hAnsi="Cambria" w:cs="Times New Roman"/>
          <w:sz w:val="24"/>
          <w:szCs w:val="24"/>
        </w:rPr>
      </w:pPr>
    </w:p>
    <w:p w14:paraId="7C98F165" w14:textId="77777777" w:rsidR="006831E6" w:rsidRPr="006831E6" w:rsidRDefault="006831E6" w:rsidP="00415D69">
      <w:pPr>
        <w:widowControl w:val="0"/>
        <w:autoSpaceDE w:val="0"/>
        <w:autoSpaceDN w:val="0"/>
        <w:adjustRightInd w:val="0"/>
        <w:spacing w:after="0" w:line="309" w:lineRule="exact"/>
        <w:rPr>
          <w:rFonts w:ascii="Cambria" w:hAnsi="Cambria" w:cs="Times New Roman"/>
          <w:sz w:val="24"/>
          <w:szCs w:val="24"/>
        </w:rPr>
      </w:pPr>
    </w:p>
    <w:p w14:paraId="6C59714B" w14:textId="22FCB362" w:rsidR="00415D69" w:rsidRPr="006831E6" w:rsidRDefault="00415D69" w:rsidP="00415D69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Cambria" w:hAnsi="Cambria" w:cs="Times New Roman"/>
          <w:sz w:val="24"/>
          <w:szCs w:val="24"/>
        </w:rPr>
      </w:pPr>
      <w:r w:rsidRPr="006831E6">
        <w:rPr>
          <w:rFonts w:ascii="Cambria" w:hAnsi="Cambria" w:cs="Times New Roman"/>
          <w:sz w:val="21"/>
          <w:szCs w:val="21"/>
        </w:rPr>
        <w:t xml:space="preserve">All childcare providers at </w:t>
      </w:r>
      <w:r w:rsidR="006831E6" w:rsidRPr="006831E6">
        <w:rPr>
          <w:rFonts w:ascii="Cambria" w:hAnsi="Cambria" w:cs="Times New Roman"/>
          <w:i/>
          <w:sz w:val="21"/>
          <w:szCs w:val="21"/>
        </w:rPr>
        <w:t>Sunshine Child Care and Preschool</w:t>
      </w:r>
      <w:r w:rsidR="006831E6" w:rsidRPr="006831E6">
        <w:rPr>
          <w:rFonts w:ascii="Cambria" w:hAnsi="Cambria" w:cs="Times New Roman"/>
          <w:sz w:val="21"/>
          <w:szCs w:val="21"/>
        </w:rPr>
        <w:t xml:space="preserve"> </w:t>
      </w:r>
      <w:r w:rsidRPr="006831E6">
        <w:rPr>
          <w:rFonts w:ascii="Cambria" w:hAnsi="Cambria" w:cs="Times New Roman"/>
          <w:sz w:val="21"/>
          <w:szCs w:val="21"/>
        </w:rPr>
        <w:t>will follow safe sleep recommendations for infants to reduce the risk of Sudden Infant Death Syndrome (SIDS), Sudden Unexpected Infant Death (SUID), and the spread of contagious diseases:</w:t>
      </w:r>
    </w:p>
    <w:p w14:paraId="3E5C40DC" w14:textId="77777777" w:rsidR="00415D69" w:rsidRPr="006831E6" w:rsidRDefault="00415D69" w:rsidP="00415D69">
      <w:pPr>
        <w:widowControl w:val="0"/>
        <w:autoSpaceDE w:val="0"/>
        <w:autoSpaceDN w:val="0"/>
        <w:adjustRightInd w:val="0"/>
        <w:spacing w:after="0" w:line="104" w:lineRule="exact"/>
        <w:rPr>
          <w:rFonts w:ascii="Cambria" w:hAnsi="Cambria" w:cs="Times New Roman"/>
          <w:sz w:val="24"/>
          <w:szCs w:val="24"/>
        </w:rPr>
      </w:pPr>
    </w:p>
    <w:p w14:paraId="74310013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77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Infants will always be put to sleep on their backs. </w:t>
      </w:r>
    </w:p>
    <w:p w14:paraId="16DCD609" w14:textId="77777777" w:rsidR="00415D69" w:rsidRPr="006831E6" w:rsidRDefault="00415D69" w:rsidP="00415D69">
      <w:pPr>
        <w:widowControl w:val="0"/>
        <w:autoSpaceDE w:val="0"/>
        <w:autoSpaceDN w:val="0"/>
        <w:adjustRightInd w:val="0"/>
        <w:spacing w:after="0" w:line="38" w:lineRule="exact"/>
        <w:rPr>
          <w:rFonts w:ascii="Cambria" w:hAnsi="Cambria" w:cs="Times New Roman"/>
          <w:sz w:val="21"/>
          <w:szCs w:val="21"/>
        </w:rPr>
      </w:pPr>
    </w:p>
    <w:p w14:paraId="310BD7EF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68" w:lineRule="auto"/>
        <w:ind w:left="440" w:right="80" w:hanging="277"/>
        <w:jc w:val="both"/>
        <w:rPr>
          <w:rFonts w:ascii="Cambria" w:hAnsi="Cambria" w:cs="Arial"/>
          <w:sz w:val="21"/>
          <w:szCs w:val="21"/>
        </w:rPr>
      </w:pPr>
      <w:r w:rsidRPr="006831E6">
        <w:rPr>
          <w:rFonts w:ascii="Cambria" w:hAnsi="Cambria" w:cs="Arial"/>
          <w:sz w:val="21"/>
          <w:szCs w:val="21"/>
        </w:rPr>
        <w:t>Infants will be placed on a firm mattress, with a fitted crib she</w:t>
      </w:r>
      <w:bookmarkStart w:id="0" w:name="_GoBack"/>
      <w:bookmarkEnd w:id="0"/>
      <w:r w:rsidRPr="006831E6">
        <w:rPr>
          <w:rFonts w:ascii="Cambria" w:hAnsi="Cambria" w:cs="Arial"/>
          <w:sz w:val="21"/>
          <w:szCs w:val="21"/>
        </w:rPr>
        <w:t xml:space="preserve">et, in a crib that meets the Consumer Product Safety Commission safety standards. </w:t>
      </w:r>
    </w:p>
    <w:p w14:paraId="2E67BC4C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68" w:lineRule="auto"/>
        <w:ind w:left="440" w:right="40" w:hanging="277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No toys, soft objects, stuffed animals, pillows, bumper pads, blankets, positioning devices or extra bedding will be in the crib or draped over the side of the crib. </w:t>
      </w:r>
    </w:p>
    <w:p w14:paraId="5CAF8C98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68" w:lineRule="auto"/>
        <w:ind w:left="440" w:right="20" w:hanging="277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Sleeping areas will be ventilated and at a temperature that is comfortable for a lightly clothed adult. Infants will not be dressed in more than one extra layer than an adult. </w:t>
      </w:r>
    </w:p>
    <w:p w14:paraId="55B18D04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77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If additional warmth is needed, a one-piece blanket sleeper or sleep sack may be used. </w:t>
      </w:r>
    </w:p>
    <w:p w14:paraId="177BBE94" w14:textId="77777777" w:rsidR="00415D69" w:rsidRPr="006831E6" w:rsidRDefault="00415D69" w:rsidP="00415D69">
      <w:pPr>
        <w:widowControl w:val="0"/>
        <w:autoSpaceDE w:val="0"/>
        <w:autoSpaceDN w:val="0"/>
        <w:adjustRightInd w:val="0"/>
        <w:spacing w:after="0" w:line="38" w:lineRule="exact"/>
        <w:rPr>
          <w:rFonts w:ascii="Cambria" w:hAnsi="Cambria" w:cs="Times New Roman"/>
          <w:sz w:val="21"/>
          <w:szCs w:val="21"/>
        </w:rPr>
      </w:pPr>
    </w:p>
    <w:p w14:paraId="014AEB5E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77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The infant’s head will remain uncovered for sleep. Bibs and hoods will be removed. </w:t>
      </w:r>
    </w:p>
    <w:p w14:paraId="32342015" w14:textId="77777777" w:rsidR="00415D69" w:rsidRPr="006831E6" w:rsidRDefault="00415D69" w:rsidP="00415D69">
      <w:pPr>
        <w:widowControl w:val="0"/>
        <w:autoSpaceDE w:val="0"/>
        <w:autoSpaceDN w:val="0"/>
        <w:adjustRightInd w:val="0"/>
        <w:spacing w:after="0" w:line="38" w:lineRule="exact"/>
        <w:rPr>
          <w:rFonts w:ascii="Cambria" w:hAnsi="Cambria" w:cs="Times New Roman"/>
          <w:sz w:val="21"/>
          <w:szCs w:val="21"/>
        </w:rPr>
      </w:pPr>
    </w:p>
    <w:p w14:paraId="14BFA28B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77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Sleeping infants will be actively observed by sight and sound. </w:t>
      </w:r>
    </w:p>
    <w:p w14:paraId="16CB7678" w14:textId="77777777" w:rsidR="00415D69" w:rsidRPr="006831E6" w:rsidRDefault="00415D69" w:rsidP="00415D69">
      <w:pPr>
        <w:widowControl w:val="0"/>
        <w:autoSpaceDE w:val="0"/>
        <w:autoSpaceDN w:val="0"/>
        <w:adjustRightInd w:val="0"/>
        <w:spacing w:after="0" w:line="38" w:lineRule="exact"/>
        <w:rPr>
          <w:rFonts w:ascii="Cambria" w:hAnsi="Cambria" w:cs="Times New Roman"/>
          <w:sz w:val="21"/>
          <w:szCs w:val="21"/>
        </w:rPr>
      </w:pPr>
    </w:p>
    <w:p w14:paraId="168C8BC3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64" w:lineRule="auto"/>
        <w:ind w:left="440" w:right="3540" w:hanging="277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Infants will not be allowed to sleep on a couch, chair cushion, bed, pillow, or in a car seat, swing or bouncy chair. If an </w:t>
      </w:r>
      <w:proofErr w:type="gramStart"/>
      <w:r w:rsidRPr="006831E6">
        <w:rPr>
          <w:rFonts w:ascii="Cambria" w:hAnsi="Cambria" w:cs="Times New Roman"/>
          <w:sz w:val="21"/>
          <w:szCs w:val="21"/>
        </w:rPr>
        <w:t>infant falls</w:t>
      </w:r>
      <w:proofErr w:type="gramEnd"/>
      <w:r w:rsidRPr="006831E6">
        <w:rPr>
          <w:rFonts w:ascii="Cambria" w:hAnsi="Cambria" w:cs="Times New Roman"/>
          <w:sz w:val="21"/>
          <w:szCs w:val="21"/>
        </w:rPr>
        <w:t xml:space="preserve"> asleep anyplace other than a crib, the infant will be moved to a crib right away. </w:t>
      </w:r>
    </w:p>
    <w:p w14:paraId="28DA6F7A" w14:textId="77777777" w:rsidR="00415D69" w:rsidRPr="006831E6" w:rsidRDefault="00415D69" w:rsidP="00415D69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Times New Roman"/>
          <w:sz w:val="21"/>
          <w:szCs w:val="21"/>
        </w:rPr>
      </w:pPr>
    </w:p>
    <w:p w14:paraId="5EF35CEB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277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An infant who arrives asleep in a car seat will be moved to a crib. </w:t>
      </w:r>
    </w:p>
    <w:p w14:paraId="39409167" w14:textId="77777777" w:rsidR="00415D69" w:rsidRPr="006831E6" w:rsidRDefault="00415D69" w:rsidP="00415D69">
      <w:pPr>
        <w:widowControl w:val="0"/>
        <w:autoSpaceDE w:val="0"/>
        <w:autoSpaceDN w:val="0"/>
        <w:adjustRightInd w:val="0"/>
        <w:spacing w:after="0" w:line="38" w:lineRule="exact"/>
        <w:rPr>
          <w:rFonts w:ascii="Cambria" w:hAnsi="Cambria" w:cs="Times New Roman"/>
          <w:sz w:val="21"/>
          <w:szCs w:val="21"/>
        </w:rPr>
      </w:pPr>
    </w:p>
    <w:p w14:paraId="7D16FF78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82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Infants will not share cribs, and cribs will be spaced 3 feet apart. </w:t>
      </w:r>
    </w:p>
    <w:p w14:paraId="7653A3BD" w14:textId="77777777" w:rsidR="00415D69" w:rsidRPr="006831E6" w:rsidRDefault="00415D69" w:rsidP="00415D69">
      <w:pPr>
        <w:widowControl w:val="0"/>
        <w:autoSpaceDE w:val="0"/>
        <w:autoSpaceDN w:val="0"/>
        <w:adjustRightInd w:val="0"/>
        <w:spacing w:after="0" w:line="38" w:lineRule="exact"/>
        <w:rPr>
          <w:rFonts w:ascii="Cambria" w:hAnsi="Cambria" w:cs="Times New Roman"/>
          <w:sz w:val="21"/>
          <w:szCs w:val="21"/>
        </w:rPr>
      </w:pPr>
    </w:p>
    <w:p w14:paraId="01BD8153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71"/>
        <w:jc w:val="both"/>
        <w:rPr>
          <w:rFonts w:ascii="Cambria" w:hAnsi="Cambria" w:cs="Arial"/>
          <w:sz w:val="21"/>
          <w:szCs w:val="21"/>
        </w:rPr>
      </w:pPr>
      <w:r w:rsidRPr="006831E6">
        <w:rPr>
          <w:rFonts w:ascii="Cambria" w:hAnsi="Cambria" w:cs="Arial"/>
          <w:sz w:val="21"/>
          <w:szCs w:val="21"/>
        </w:rPr>
        <w:t xml:space="preserve">Infants may be offered a pacifier for sleep, if provided by the parent. </w:t>
      </w:r>
    </w:p>
    <w:p w14:paraId="5E1703C6" w14:textId="77777777" w:rsidR="00415D69" w:rsidRPr="006831E6" w:rsidRDefault="00415D69" w:rsidP="00415D69">
      <w:pPr>
        <w:widowControl w:val="0"/>
        <w:autoSpaceDE w:val="0"/>
        <w:autoSpaceDN w:val="0"/>
        <w:adjustRightInd w:val="0"/>
        <w:spacing w:after="0" w:line="38" w:lineRule="exact"/>
        <w:rPr>
          <w:rFonts w:ascii="Cambria" w:hAnsi="Cambria" w:cs="Arial"/>
          <w:sz w:val="21"/>
          <w:szCs w:val="21"/>
        </w:rPr>
      </w:pPr>
    </w:p>
    <w:p w14:paraId="33F8ACBB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68" w:lineRule="auto"/>
        <w:ind w:left="440" w:right="3520" w:hanging="382"/>
        <w:jc w:val="both"/>
        <w:rPr>
          <w:rFonts w:ascii="Cambria" w:hAnsi="Cambria" w:cs="Arial"/>
          <w:sz w:val="21"/>
          <w:szCs w:val="21"/>
        </w:rPr>
      </w:pPr>
      <w:r w:rsidRPr="006831E6">
        <w:rPr>
          <w:rFonts w:ascii="Cambria" w:hAnsi="Cambria" w:cs="Arial"/>
          <w:sz w:val="21"/>
          <w:szCs w:val="21"/>
        </w:rPr>
        <w:t xml:space="preserve">Pacifiers will not be attached by a string to the infant’s clothing and will </w:t>
      </w:r>
      <w:r w:rsidRPr="006831E6">
        <w:rPr>
          <w:rFonts w:ascii="Cambria" w:hAnsi="Cambria" w:cs="Times New Roman"/>
          <w:sz w:val="21"/>
          <w:szCs w:val="21"/>
        </w:rPr>
        <w:t xml:space="preserve">not be reinserted if they fall out after the infant is asleep. </w:t>
      </w:r>
    </w:p>
    <w:p w14:paraId="66075EB1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68" w:lineRule="auto"/>
        <w:ind w:left="440" w:right="3600" w:hanging="382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When able to roll back and forth from back to front, the infant will be put to sleep on his back and allowed to assume a preferred sleep position. </w:t>
      </w:r>
    </w:p>
    <w:p w14:paraId="43C8A78F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64" w:lineRule="auto"/>
        <w:ind w:left="440" w:right="3900" w:hanging="382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In the rare case of a medical condition requiring a sleep position other than on the back, the parent must provide a signed waiver from the infant’s physician. </w:t>
      </w:r>
    </w:p>
    <w:p w14:paraId="03D0EB13" w14:textId="77777777" w:rsidR="00415D69" w:rsidRPr="006831E6" w:rsidRDefault="00415D69" w:rsidP="00415D69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 w:cs="Times New Roman"/>
          <w:sz w:val="21"/>
          <w:szCs w:val="21"/>
        </w:rPr>
      </w:pPr>
    </w:p>
    <w:p w14:paraId="00D6EE61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82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Our child care program is a smoke-free environment. </w:t>
      </w:r>
    </w:p>
    <w:p w14:paraId="5083B4BD" w14:textId="77777777" w:rsidR="00415D69" w:rsidRPr="006831E6" w:rsidRDefault="00415D69" w:rsidP="00415D69">
      <w:pPr>
        <w:widowControl w:val="0"/>
        <w:autoSpaceDE w:val="0"/>
        <w:autoSpaceDN w:val="0"/>
        <w:adjustRightInd w:val="0"/>
        <w:spacing w:after="0" w:line="38" w:lineRule="exact"/>
        <w:rPr>
          <w:rFonts w:ascii="Cambria" w:hAnsi="Cambria" w:cs="Times New Roman"/>
          <w:sz w:val="21"/>
          <w:szCs w:val="21"/>
        </w:rPr>
      </w:pPr>
    </w:p>
    <w:p w14:paraId="67B984A9" w14:textId="77777777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82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Our child care program supports breastfeeding. </w:t>
      </w:r>
    </w:p>
    <w:p w14:paraId="53233012" w14:textId="77777777" w:rsidR="00415D69" w:rsidRPr="006831E6" w:rsidRDefault="00415D69" w:rsidP="00415D69">
      <w:pPr>
        <w:widowControl w:val="0"/>
        <w:autoSpaceDE w:val="0"/>
        <w:autoSpaceDN w:val="0"/>
        <w:adjustRightInd w:val="0"/>
        <w:spacing w:after="0" w:line="38" w:lineRule="exact"/>
        <w:rPr>
          <w:rFonts w:ascii="Cambria" w:hAnsi="Cambria" w:cs="Times New Roman"/>
          <w:sz w:val="21"/>
          <w:szCs w:val="21"/>
        </w:rPr>
      </w:pPr>
    </w:p>
    <w:p w14:paraId="4E2CD755" w14:textId="2995BBDB" w:rsidR="00415D69" w:rsidRPr="006831E6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82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 xml:space="preserve">Awake infants will have supervised “Tummy Time”. </w:t>
      </w:r>
    </w:p>
    <w:p w14:paraId="495CB066" w14:textId="424BE9EC" w:rsidR="00FD2F25" w:rsidRDefault="00415D69" w:rsidP="00415D69">
      <w:pPr>
        <w:widowControl w:val="0"/>
        <w:numPr>
          <w:ilvl w:val="0"/>
          <w:numId w:val="1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82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>At 12 months of age, children will be moved to a nap mat if consent form is signed by the parent.</w:t>
      </w:r>
    </w:p>
    <w:p w14:paraId="7559DD52" w14:textId="77777777" w:rsidR="006831E6" w:rsidRPr="006831E6" w:rsidRDefault="006831E6" w:rsidP="006831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40"/>
        <w:jc w:val="both"/>
        <w:rPr>
          <w:rFonts w:ascii="Cambria" w:hAnsi="Cambria" w:cs="Times New Roman"/>
          <w:sz w:val="21"/>
          <w:szCs w:val="21"/>
        </w:rPr>
      </w:pPr>
    </w:p>
    <w:p w14:paraId="5BE5EAFF" w14:textId="1E752416" w:rsidR="00415D69" w:rsidRPr="006831E6" w:rsidRDefault="00415D69" w:rsidP="00415D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"/>
        <w:jc w:val="both"/>
        <w:rPr>
          <w:rFonts w:ascii="Cambria" w:hAnsi="Cambria" w:cs="Times New Roman"/>
          <w:sz w:val="21"/>
          <w:szCs w:val="21"/>
        </w:rPr>
      </w:pPr>
    </w:p>
    <w:p w14:paraId="0EF6259B" w14:textId="324FDFD8" w:rsidR="00415D69" w:rsidRPr="006831E6" w:rsidRDefault="00415D69" w:rsidP="00415D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>I, _________________________</w:t>
      </w:r>
      <w:r w:rsidR="006831E6">
        <w:rPr>
          <w:rFonts w:ascii="Cambria" w:hAnsi="Cambria" w:cs="Times New Roman"/>
          <w:sz w:val="21"/>
          <w:szCs w:val="21"/>
        </w:rPr>
        <w:t>_______________________________</w:t>
      </w:r>
      <w:r w:rsidRPr="006831E6">
        <w:rPr>
          <w:rFonts w:ascii="Cambria" w:hAnsi="Cambria" w:cs="Times New Roman"/>
          <w:sz w:val="21"/>
          <w:szCs w:val="21"/>
        </w:rPr>
        <w:t>____, agree to follow all items outlined in this policy.</w:t>
      </w:r>
    </w:p>
    <w:p w14:paraId="5CE740D0" w14:textId="2EAE5750" w:rsidR="00415D69" w:rsidRPr="006831E6" w:rsidRDefault="00415D69" w:rsidP="00415D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"/>
        <w:jc w:val="both"/>
        <w:rPr>
          <w:rFonts w:ascii="Cambria" w:hAnsi="Cambria" w:cs="Times New Roman"/>
          <w:sz w:val="21"/>
          <w:szCs w:val="21"/>
        </w:rPr>
      </w:pPr>
    </w:p>
    <w:p w14:paraId="7158532E" w14:textId="647BF19D" w:rsidR="00415D69" w:rsidRPr="006831E6" w:rsidRDefault="00415D69" w:rsidP="00415D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"/>
        <w:jc w:val="both"/>
        <w:rPr>
          <w:rFonts w:ascii="Cambria" w:hAnsi="Cambria" w:cs="Times New Roman"/>
          <w:sz w:val="21"/>
          <w:szCs w:val="21"/>
        </w:rPr>
      </w:pPr>
    </w:p>
    <w:p w14:paraId="01F0EF14" w14:textId="4A30842F" w:rsidR="00415D69" w:rsidRPr="006831E6" w:rsidRDefault="00415D69" w:rsidP="00415D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>_________________________________________________________________</w:t>
      </w:r>
      <w:r w:rsidR="006831E6">
        <w:rPr>
          <w:rFonts w:ascii="Cambria" w:hAnsi="Cambria" w:cs="Times New Roman"/>
          <w:sz w:val="21"/>
          <w:szCs w:val="21"/>
        </w:rPr>
        <w:t>____________________________</w:t>
      </w:r>
      <w:r w:rsidRPr="006831E6">
        <w:rPr>
          <w:rFonts w:ascii="Cambria" w:hAnsi="Cambria" w:cs="Times New Roman"/>
          <w:sz w:val="21"/>
          <w:szCs w:val="21"/>
        </w:rPr>
        <w:t>_______________________</w:t>
      </w:r>
    </w:p>
    <w:p w14:paraId="7A245000" w14:textId="537A70E5" w:rsidR="00415D69" w:rsidRPr="006831E6" w:rsidRDefault="00415D69" w:rsidP="00415D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8"/>
        <w:jc w:val="both"/>
        <w:rPr>
          <w:rFonts w:ascii="Cambria" w:hAnsi="Cambria" w:cs="Times New Roman"/>
          <w:sz w:val="21"/>
          <w:szCs w:val="21"/>
        </w:rPr>
      </w:pPr>
      <w:r w:rsidRPr="006831E6">
        <w:rPr>
          <w:rFonts w:ascii="Cambria" w:hAnsi="Cambria" w:cs="Times New Roman"/>
          <w:sz w:val="21"/>
          <w:szCs w:val="21"/>
        </w:rPr>
        <w:t>Employee Signature</w:t>
      </w:r>
      <w:r w:rsidRPr="006831E6">
        <w:rPr>
          <w:rFonts w:ascii="Cambria" w:hAnsi="Cambria" w:cs="Times New Roman"/>
          <w:sz w:val="21"/>
          <w:szCs w:val="21"/>
        </w:rPr>
        <w:tab/>
      </w:r>
      <w:r w:rsidRPr="006831E6">
        <w:rPr>
          <w:rFonts w:ascii="Cambria" w:hAnsi="Cambria" w:cs="Times New Roman"/>
          <w:sz w:val="21"/>
          <w:szCs w:val="21"/>
        </w:rPr>
        <w:tab/>
      </w:r>
      <w:r w:rsidRPr="006831E6">
        <w:rPr>
          <w:rFonts w:ascii="Cambria" w:hAnsi="Cambria" w:cs="Times New Roman"/>
          <w:sz w:val="21"/>
          <w:szCs w:val="21"/>
        </w:rPr>
        <w:tab/>
      </w:r>
      <w:r w:rsidRPr="006831E6">
        <w:rPr>
          <w:rFonts w:ascii="Cambria" w:hAnsi="Cambria" w:cs="Times New Roman"/>
          <w:sz w:val="21"/>
          <w:szCs w:val="21"/>
        </w:rPr>
        <w:tab/>
      </w:r>
      <w:r w:rsidRPr="006831E6">
        <w:rPr>
          <w:rFonts w:ascii="Cambria" w:hAnsi="Cambria" w:cs="Times New Roman"/>
          <w:sz w:val="21"/>
          <w:szCs w:val="21"/>
        </w:rPr>
        <w:tab/>
      </w:r>
      <w:r w:rsidRPr="006831E6">
        <w:rPr>
          <w:rFonts w:ascii="Cambria" w:hAnsi="Cambria" w:cs="Times New Roman"/>
          <w:sz w:val="21"/>
          <w:szCs w:val="21"/>
        </w:rPr>
        <w:tab/>
      </w:r>
      <w:r w:rsidRPr="006831E6">
        <w:rPr>
          <w:rFonts w:ascii="Cambria" w:hAnsi="Cambria" w:cs="Times New Roman"/>
          <w:sz w:val="21"/>
          <w:szCs w:val="21"/>
        </w:rPr>
        <w:tab/>
      </w:r>
      <w:r w:rsidRPr="006831E6">
        <w:rPr>
          <w:rFonts w:ascii="Cambria" w:hAnsi="Cambria" w:cs="Times New Roman"/>
          <w:sz w:val="21"/>
          <w:szCs w:val="21"/>
        </w:rPr>
        <w:tab/>
        <w:t>Date</w:t>
      </w:r>
    </w:p>
    <w:p w14:paraId="615E173C" w14:textId="4B8FEC5A" w:rsidR="00415D69" w:rsidRPr="00415D69" w:rsidRDefault="00415D69" w:rsidP="00415D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Quattrocento Roman" w:hAnsi="Quattrocento Roman" w:cs="Times New Roman"/>
          <w:sz w:val="21"/>
          <w:szCs w:val="21"/>
        </w:rPr>
      </w:pPr>
    </w:p>
    <w:sectPr w:rsidR="00415D69" w:rsidRPr="00415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Roman">
    <w:altName w:val="Calibri"/>
    <w:panose1 w:val="00000000000000000000"/>
    <w:charset w:val="00"/>
    <w:family w:val="modern"/>
    <w:notTrueType/>
    <w:pitch w:val="variable"/>
    <w:sig w:usb0="8000002F" w:usb1="0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69"/>
    <w:rsid w:val="000A3EB7"/>
    <w:rsid w:val="00415D69"/>
    <w:rsid w:val="006831E6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71D5"/>
  <w15:chartTrackingRefBased/>
  <w15:docId w15:val="{E663B4CF-D7C7-43B2-927F-DA897988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D69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5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Sevalstad</dc:creator>
  <cp:keywords/>
  <dc:description/>
  <cp:lastModifiedBy>arhoa</cp:lastModifiedBy>
  <cp:revision>2</cp:revision>
  <dcterms:created xsi:type="dcterms:W3CDTF">2019-12-03T16:15:00Z</dcterms:created>
  <dcterms:modified xsi:type="dcterms:W3CDTF">2019-12-03T16:15:00Z</dcterms:modified>
</cp:coreProperties>
</file>